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17" w:rsidRDefault="00FE2B17" w:rsidP="00FE2B17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FE2B17" w:rsidRDefault="00FE2B17" w:rsidP="00FE2B17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E97CFA">
        <w:rPr>
          <w:rFonts w:ascii="Times New Roman" w:hAnsi="Times New Roman" w:cs="Times New Roman"/>
          <w:bCs/>
          <w:sz w:val="24"/>
          <w:szCs w:val="24"/>
        </w:rPr>
        <w:t>Вороновская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</w:t>
      </w:r>
    </w:p>
    <w:p w:rsidR="00FE2B17" w:rsidRDefault="00FE2B17" w:rsidP="00FE2B17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Рогнединского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</w:t>
      </w:r>
      <w:r w:rsidR="00E97CFA">
        <w:rPr>
          <w:rFonts w:ascii="Times New Roman" w:hAnsi="Times New Roman" w:cs="Times New Roman"/>
          <w:bCs/>
          <w:sz w:val="24"/>
          <w:szCs w:val="24"/>
        </w:rPr>
        <w:t>»</w:t>
      </w:r>
    </w:p>
    <w:p w:rsidR="00FE2B17" w:rsidRDefault="00FE2B17" w:rsidP="00FE2B17">
      <w:pPr>
        <w:spacing w:after="0"/>
        <w:rPr>
          <w:rFonts w:ascii="Times New Roman" w:hAnsi="Times New Roman" w:cs="Times New Roman"/>
        </w:rPr>
      </w:pPr>
    </w:p>
    <w:p w:rsidR="00FE2B17" w:rsidRDefault="00FE2B17" w:rsidP="00FE2B1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E2B17" w:rsidRDefault="00FE2B17" w:rsidP="00FE2B1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FE2B17" w:rsidRDefault="00FE2B17" w:rsidP="00FE2B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«Русский язык»</w:t>
      </w:r>
    </w:p>
    <w:p w:rsidR="00FE2B17" w:rsidRDefault="00FE2B17" w:rsidP="00FE2B1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2B17" w:rsidRDefault="00FE2B17" w:rsidP="00FE2B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3BB4"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«Русский язык» обязательной предметной области «Русский язык и литература» разр</w:t>
      </w:r>
      <w:r w:rsidR="005B3EF8" w:rsidRPr="00733BB4">
        <w:rPr>
          <w:rFonts w:ascii="Times New Roman" w:hAnsi="Times New Roman" w:cs="Times New Roman"/>
          <w:sz w:val="24"/>
          <w:szCs w:val="24"/>
        </w:rPr>
        <w:t xml:space="preserve">аботана в соответствии с </w:t>
      </w:r>
      <w:r w:rsidR="00C473D3" w:rsidRPr="00A75B32">
        <w:rPr>
          <w:rFonts w:ascii="Times New Roman" w:hAnsi="Times New Roman" w:cs="Times New Roman"/>
          <w:sz w:val="24"/>
          <w:szCs w:val="24"/>
        </w:rPr>
        <w:t>п.18.2.2. ФГОС СОО, п.20. ФОП СОО</w:t>
      </w:r>
      <w:r w:rsidR="00C473D3">
        <w:t xml:space="preserve"> </w:t>
      </w:r>
      <w:r w:rsidR="00C473D3">
        <w:rPr>
          <w:rFonts w:ascii="Times New Roman" w:hAnsi="Times New Roman" w:cs="Times New Roman"/>
          <w:sz w:val="24"/>
          <w:szCs w:val="24"/>
        </w:rPr>
        <w:t xml:space="preserve"> </w:t>
      </w:r>
      <w:r w:rsidRPr="00733BB4">
        <w:rPr>
          <w:rFonts w:ascii="Times New Roman" w:hAnsi="Times New Roman" w:cs="Times New Roman"/>
          <w:sz w:val="24"/>
          <w:szCs w:val="24"/>
        </w:rPr>
        <w:t>и реализуется</w:t>
      </w:r>
      <w:r>
        <w:rPr>
          <w:rFonts w:ascii="Times New Roman" w:hAnsi="Times New Roman" w:cs="Times New Roman"/>
          <w:sz w:val="24"/>
          <w:szCs w:val="24"/>
        </w:rPr>
        <w:t xml:space="preserve"> 2 года с 10 по 11 класс 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«Русский язык».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«Русский язык» является частью ООП СОО определяющей: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3</w:t>
      </w:r>
      <w:r w:rsidR="00E97CF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.08.2023г.</w:t>
      </w:r>
    </w:p>
    <w:p w:rsidR="00FE2B17" w:rsidRDefault="00FE2B17" w:rsidP="00FE2B17"/>
    <w:p w:rsidR="00FE2B17" w:rsidRDefault="00FE2B17" w:rsidP="00FE2B17"/>
    <w:p w:rsidR="00A5398E" w:rsidRDefault="00A5398E"/>
    <w:sectPr w:rsidR="00A5398E" w:rsidSect="00A53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17"/>
    <w:rsid w:val="0031603A"/>
    <w:rsid w:val="005B3EF8"/>
    <w:rsid w:val="00733BB4"/>
    <w:rsid w:val="00A5398E"/>
    <w:rsid w:val="00C473D3"/>
    <w:rsid w:val="00D82531"/>
    <w:rsid w:val="00E97CFA"/>
    <w:rsid w:val="00FE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5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 Windows</cp:lastModifiedBy>
  <cp:revision>2</cp:revision>
  <dcterms:created xsi:type="dcterms:W3CDTF">2023-09-20T18:46:00Z</dcterms:created>
  <dcterms:modified xsi:type="dcterms:W3CDTF">2023-09-20T18:46:00Z</dcterms:modified>
</cp:coreProperties>
</file>